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分包</w:t>
      </w:r>
      <w:r>
        <w:rPr>
          <w:rFonts w:ascii="黑体" w:hAnsi="宋体" w:eastAsia="黑体"/>
          <w:bCs/>
          <w:sz w:val="36"/>
          <w:szCs w:val="36"/>
        </w:rPr>
        <w:t>单位报名表</w:t>
      </w:r>
    </w:p>
    <w:bookmarkEnd w:id="0"/>
    <w:p>
      <w:pPr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单位</w:t>
      </w:r>
      <w:r>
        <w:rPr>
          <w:rFonts w:ascii="仿宋_GB2312" w:hAnsi="宋体" w:eastAsia="仿宋_GB2312"/>
          <w:b/>
          <w:sz w:val="30"/>
          <w:szCs w:val="30"/>
        </w:rPr>
        <w:t>名称</w:t>
      </w:r>
      <w:r>
        <w:rPr>
          <w:rFonts w:hint="eastAsia" w:ascii="仿宋_GB2312" w:hAnsi="宋体" w:eastAsia="仿宋_GB2312"/>
          <w:b/>
          <w:sz w:val="30"/>
          <w:szCs w:val="30"/>
        </w:rPr>
        <w:t>（盖章）</w:t>
      </w:r>
      <w:r>
        <w:rPr>
          <w:rFonts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***公司               </w:t>
      </w:r>
      <w:r>
        <w:rPr>
          <w:rFonts w:ascii="仿宋_GB2312" w:hAnsi="宋体" w:eastAsia="仿宋_GB2312"/>
          <w:b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   日 期</w:t>
      </w:r>
      <w:r>
        <w:rPr>
          <w:rFonts w:ascii="仿宋_GB2312" w:hAnsi="宋体" w:eastAsia="仿宋_GB2312"/>
          <w:b/>
          <w:sz w:val="30"/>
          <w:szCs w:val="30"/>
        </w:rPr>
        <w:t>：</w:t>
      </w:r>
    </w:p>
    <w:tbl>
      <w:tblPr>
        <w:tblStyle w:val="7"/>
        <w:tblW w:w="94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392"/>
        <w:gridCol w:w="285"/>
        <w:gridCol w:w="1006"/>
        <w:gridCol w:w="201"/>
        <w:gridCol w:w="610"/>
        <w:gridCol w:w="863"/>
        <w:gridCol w:w="634"/>
        <w:gridCol w:w="106"/>
        <w:gridCol w:w="189"/>
        <w:gridCol w:w="226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企业名称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企业地址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注册资金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企业资质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30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证书号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业务范围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简要</w:t>
            </w:r>
            <w:r>
              <w:rPr>
                <w:rFonts w:ascii="仿宋_GB2312" w:hAnsi="宋体" w:eastAsia="仿宋_GB2312"/>
                <w:sz w:val="28"/>
                <w:szCs w:val="28"/>
              </w:rPr>
              <w:t>说明，证明材料附后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(附件1)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资金流量及存量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证明资料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简要</w:t>
            </w:r>
            <w:r>
              <w:rPr>
                <w:rFonts w:ascii="仿宋_GB2312" w:hAnsi="宋体" w:eastAsia="仿宋_GB2312"/>
                <w:sz w:val="28"/>
                <w:szCs w:val="28"/>
              </w:rPr>
              <w:t>说明，证明材料附后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(附件2)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垫资能力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*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**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劳动力规模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简要</w:t>
            </w:r>
            <w:r>
              <w:rPr>
                <w:rFonts w:ascii="仿宋_GB2312" w:hAnsi="宋体" w:eastAsia="仿宋_GB2312"/>
                <w:sz w:val="28"/>
                <w:szCs w:val="28"/>
              </w:rPr>
              <w:t>说明，证明材料附后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(附件3)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业绩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资料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简要</w:t>
            </w:r>
            <w:r>
              <w:rPr>
                <w:rFonts w:ascii="仿宋_GB2312" w:hAnsi="宋体" w:eastAsia="仿宋_GB2312"/>
                <w:sz w:val="28"/>
                <w:szCs w:val="28"/>
              </w:rPr>
              <w:t>说明，证明材料附后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(附件4)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企业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管理人员及社保缴存证明</w:t>
            </w:r>
          </w:p>
        </w:tc>
        <w:tc>
          <w:tcPr>
            <w:tcW w:w="689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简要</w:t>
            </w:r>
            <w:r>
              <w:rPr>
                <w:rFonts w:ascii="仿宋_GB2312" w:hAnsi="宋体" w:eastAsia="仿宋_GB2312"/>
                <w:sz w:val="28"/>
                <w:szCs w:val="28"/>
              </w:rPr>
              <w:t>说明，证明材料附后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(附件5)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九局准入资格证编号（选填）</w:t>
            </w:r>
          </w:p>
        </w:tc>
        <w:tc>
          <w:tcPr>
            <w:tcW w:w="5219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人员配备状况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工程技术  管理人员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高级工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中级工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初级工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固定资产原值</w:t>
            </w:r>
          </w:p>
        </w:tc>
        <w:tc>
          <w:tcPr>
            <w:tcW w:w="349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固定资产净值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5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3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传真</w:t>
            </w:r>
          </w:p>
        </w:tc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ascii="仿宋_GB2312" w:hAnsi="等线" w:eastAsia="仿宋_GB2312" w:cs="Times New Roman"/>
          <w:sz w:val="32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76"/>
    <w:rsid w:val="000347E3"/>
    <w:rsid w:val="00035AFA"/>
    <w:rsid w:val="00062B86"/>
    <w:rsid w:val="00092351"/>
    <w:rsid w:val="001A21BE"/>
    <w:rsid w:val="001B7E29"/>
    <w:rsid w:val="001C082C"/>
    <w:rsid w:val="0021346C"/>
    <w:rsid w:val="0027436E"/>
    <w:rsid w:val="00274CD4"/>
    <w:rsid w:val="00276FB3"/>
    <w:rsid w:val="002879A6"/>
    <w:rsid w:val="002C1130"/>
    <w:rsid w:val="002E1FCD"/>
    <w:rsid w:val="002E791B"/>
    <w:rsid w:val="004F2876"/>
    <w:rsid w:val="0051280F"/>
    <w:rsid w:val="005640E2"/>
    <w:rsid w:val="005F35AB"/>
    <w:rsid w:val="006E619A"/>
    <w:rsid w:val="0071292F"/>
    <w:rsid w:val="00825C0B"/>
    <w:rsid w:val="0084357B"/>
    <w:rsid w:val="00866A44"/>
    <w:rsid w:val="009015A5"/>
    <w:rsid w:val="0091395E"/>
    <w:rsid w:val="009A1396"/>
    <w:rsid w:val="00A9370E"/>
    <w:rsid w:val="00AE2592"/>
    <w:rsid w:val="00B878FD"/>
    <w:rsid w:val="00BB561B"/>
    <w:rsid w:val="00BF2BA6"/>
    <w:rsid w:val="00E54235"/>
    <w:rsid w:val="00F2014C"/>
    <w:rsid w:val="00F4451A"/>
    <w:rsid w:val="00F5064C"/>
    <w:rsid w:val="7B8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99"/>
    <w:rPr>
      <w:rFonts w:ascii="宋体" w:hAnsi="宋体" w:eastAsia="宋体" w:cs="Times New Roman"/>
      <w:sz w:val="18"/>
      <w:szCs w:val="18"/>
      <w:lang w:val="zh-CN" w:eastAsia="zh-CN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9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1628</Words>
  <Characters>1828</Characters>
  <Lines>14</Lines>
  <Paragraphs>4</Paragraphs>
  <TotalTime>167</TotalTime>
  <ScaleCrop>false</ScaleCrop>
  <LinksUpToDate>false</LinksUpToDate>
  <CharactersWithSpaces>1871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2021-08-10T12:44:00Z</dcterms:created>
  <dc:creator>白江江</dc:creator>
  <cp:lastModifiedBy>北冥有鱼</cp:lastModifiedBy>
  <dcterms:modified xsi:type="dcterms:W3CDTF">2022-04-21T07:17:06Z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eyJoZGlkIjoiOWZmYjI5NmIyMGNmYmY0YWM4MmJlYTc2YTFjY2NlNzQifQ==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3FD2D0B5D39C4D089CBA9CCF38EB1895</vt:lpwstr>
  </property>
</Properties>
</file>